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00" w:rsidRPr="006C7A00" w:rsidRDefault="006C7A00" w:rsidP="006C7A00">
      <w:pPr>
        <w:shd w:val="clear" w:color="auto" w:fill="FFFFFF"/>
        <w:suppressAutoHyphens/>
        <w:bidi/>
        <w:spacing w:line="1" w:lineRule="atLeast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2"/>
          <w:szCs w:val="32"/>
        </w:rPr>
      </w:pPr>
      <w:r w:rsidRPr="006C7A00">
        <w:rPr>
          <w:rFonts w:ascii="Times New Roman" w:eastAsia="Times New Roman" w:hAnsi="Times New Roman" w:cs="Times New Roman"/>
          <w:b/>
          <w:position w:val="-1"/>
          <w:sz w:val="32"/>
          <w:szCs w:val="32"/>
          <w:rtl/>
        </w:rPr>
        <w:t>نموذج وصف المقرر</w:t>
      </w:r>
      <w:r w:rsidR="00904672">
        <w:rPr>
          <w:rFonts w:ascii="Times New Roman" w:eastAsia="Times New Roman" w:hAnsi="Times New Roman" w:cs="Times New Roman" w:hint="cs"/>
          <w:b/>
          <w:position w:val="-1"/>
          <w:sz w:val="32"/>
          <w:szCs w:val="32"/>
          <w:rtl/>
        </w:rPr>
        <w:t xml:space="preserve"> 2024</w:t>
      </w:r>
    </w:p>
    <w:tbl>
      <w:tblPr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177"/>
        <w:gridCol w:w="583"/>
        <w:gridCol w:w="1725"/>
        <w:gridCol w:w="1455"/>
        <w:gridCol w:w="1590"/>
      </w:tblGrid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اسم المقرر</w:t>
            </w: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  <w:t xml:space="preserve">: 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Pr="006C7A00" w:rsidRDefault="00C86066" w:rsidP="006C7A00">
            <w:p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position w:val="-1"/>
                <w:sz w:val="28"/>
                <w:szCs w:val="28"/>
                <w:rtl/>
              </w:rPr>
              <w:t xml:space="preserve">الساحة والميدان / المرحلة الرابعة 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رمز المقرر</w:t>
            </w:r>
            <w:r w:rsidRPr="006C7A00"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  <w:t>: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  <w:lang w:bidi="ar-IQ"/>
              </w:rPr>
            </w:pP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 xml:space="preserve">الفصل </w:t>
            </w:r>
            <w:r w:rsidRPr="006C7A00"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  <w:t xml:space="preserve">/ </w:t>
            </w: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السنة</w:t>
            </w:r>
            <w:r w:rsidRPr="006C7A00"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  <w:t xml:space="preserve">: </w:t>
            </w: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السنوي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  <w:rtl/>
              </w:rPr>
              <w:t>السنوي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3416DB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تاريخ إعداد هذا الوصف</w:t>
            </w:r>
            <w:bookmarkStart w:id="0" w:name="_GoBack"/>
            <w:bookmarkEnd w:id="0"/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 xml:space="preserve"> 14/ 02/ 2024</w:t>
            </w: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 xml:space="preserve"> 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Pr="006C7A00" w:rsidRDefault="00C86066" w:rsidP="006C7A00">
            <w:pPr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position w:val="-1"/>
                <w:sz w:val="28"/>
                <w:szCs w:val="28"/>
                <w:rtl/>
              </w:rPr>
              <w:t xml:space="preserve"> 14/2/2024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6C7A0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rtl/>
              </w:rPr>
              <w:t>أشكال الحضور المتاحة</w:t>
            </w:r>
            <w:r w:rsidRPr="006C7A0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: 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Times New Roman"/>
                <w:position w:val="-1"/>
                <w:sz w:val="28"/>
                <w:szCs w:val="28"/>
                <w:rtl/>
              </w:rPr>
              <w:t>حضوري فقط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6C7A0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Default="006C7A00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(</w:t>
            </w:r>
            <w:r w:rsidR="00C86066"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96</w:t>
            </w: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 xml:space="preserve">.. ) </w:t>
            </w:r>
            <w:r w:rsidRPr="006C7A00">
              <w:rPr>
                <w:rFonts w:ascii="Cambria" w:eastAsia="Cambria" w:hAnsi="Cambria" w:cs="Times New Roman"/>
                <w:position w:val="-1"/>
                <w:sz w:val="28"/>
                <w:szCs w:val="28"/>
                <w:rtl/>
              </w:rPr>
              <w:t>ساعة سنوياً</w:t>
            </w: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  <w:t>.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 xml:space="preserve">( ........   )   </w:t>
            </w: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  <w:t xml:space="preserve"> </w:t>
            </w:r>
            <w:r w:rsidRPr="006C7A00">
              <w:rPr>
                <w:rFonts w:ascii="Cambria" w:eastAsia="Cambria" w:hAnsi="Cambria" w:cs="Times New Roman"/>
                <w:position w:val="-1"/>
                <w:sz w:val="28"/>
                <w:szCs w:val="28"/>
                <w:rtl/>
              </w:rPr>
              <w:t>ساعة اسبوعياً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6C7A00">
              <w:rPr>
                <w:rFonts w:ascii="Arial" w:eastAsia="Arial" w:hAnsi="Arial" w:cs="Arial"/>
                <w:position w:val="-1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Pr="003416DB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position w:val="-1"/>
                <w:sz w:val="28"/>
                <w:szCs w:val="28"/>
                <w:rtl/>
                <w:lang w:bidi="ar-IQ"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التدريسي  :    </w:t>
            </w:r>
            <w:r w:rsidR="00C86066"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ا.د حيدر مهدي عبد الصاحب  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  </w:t>
            </w:r>
            <w:r w:rsidRPr="003416DB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  <w:lang w:bidi="ar-IQ"/>
              </w:rPr>
              <w:t xml:space="preserve">الايميل </w:t>
            </w:r>
            <w:r w:rsidR="003416DB" w:rsidRPr="003416DB">
              <w:rPr>
                <w:rFonts w:ascii="Cambria" w:eastAsia="Cambria" w:hAnsi="Cambria" w:cs="Times New Roman"/>
                <w:position w:val="-1"/>
                <w:sz w:val="24"/>
                <w:szCs w:val="24"/>
                <w:lang w:bidi="ar-IQ"/>
              </w:rPr>
              <w:t>hyder.mahdi@uobasrah.edu.iq</w:t>
            </w:r>
          </w:p>
          <w:p w:rsidR="006C7A00" w:rsidRPr="003416DB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position w:val="-1"/>
                <w:sz w:val="28"/>
                <w:szCs w:val="28"/>
                <w:rtl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التدريسي : </w:t>
            </w:r>
            <w:r w:rsidRPr="006C7A00"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:  </w:t>
            </w:r>
            <w:r w:rsidR="00C86066"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ا.د قصي محمد علي               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  <w:lang w:bidi="ar-IQ"/>
              </w:rPr>
              <w:t>الايميل</w:t>
            </w:r>
            <w:r w:rsidR="003416DB" w:rsidRPr="003416DB">
              <w:rPr>
                <w:rFonts w:ascii="Cambria" w:eastAsia="Cambria" w:hAnsi="Cambria" w:cs="Times New Roman"/>
                <w:position w:val="-1"/>
                <w:sz w:val="24"/>
                <w:szCs w:val="24"/>
              </w:rPr>
              <w:t>qusay.mohammed@uobasrah.edu.iq</w:t>
            </w:r>
          </w:p>
          <w:p w:rsidR="006C7A00" w:rsidRPr="0076717C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التدريسي : </w:t>
            </w:r>
            <w:r w:rsidRPr="006C7A00"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  <w:t xml:space="preserve"> </w:t>
            </w:r>
            <w:r w:rsidR="00C86066"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>: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 </w:t>
            </w:r>
            <w:r w:rsidR="00C86066"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ا.م.د هاشم شاكر عبد الكريم     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  <w:lang w:bidi="ar-IQ"/>
              </w:rPr>
              <w:t>الايميل</w:t>
            </w:r>
            <w:r w:rsidR="0076717C" w:rsidRPr="0076717C">
              <w:rPr>
                <w:rFonts w:ascii="Cambria" w:eastAsia="Cambria" w:hAnsi="Cambria" w:cs="Times New Roman"/>
                <w:position w:val="-1"/>
              </w:rPr>
              <w:t>hashim.shakir@uobasrah.edu.iq</w:t>
            </w:r>
          </w:p>
          <w:p w:rsidR="006C7A00" w:rsidRPr="0076717C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position w:val="-1"/>
                <w:sz w:val="28"/>
                <w:szCs w:val="28"/>
                <w:rtl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التدريسي : </w:t>
            </w:r>
            <w:r w:rsidRPr="006C7A00"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: </w:t>
            </w:r>
            <w:r w:rsidR="00C86066"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ا.م.د عبد الله شنته فرج          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</w:rPr>
              <w:t xml:space="preserve">  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8"/>
                <w:szCs w:val="28"/>
                <w:rtl/>
                <w:lang w:bidi="ar-IQ"/>
              </w:rPr>
              <w:t>الايميل</w:t>
            </w:r>
            <w:r w:rsidR="0076717C" w:rsidRPr="0076717C">
              <w:rPr>
                <w:rFonts w:ascii="Cambria" w:eastAsia="Cambria" w:hAnsi="Cambria" w:cs="Times New Roman"/>
                <w:position w:val="-1"/>
                <w:sz w:val="24"/>
                <w:szCs w:val="24"/>
              </w:rPr>
              <w:t>Abdullah.shinta@uobasrah.edu.iq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6C7A00" w:rsidRPr="006C7A00" w:rsidTr="009E0C3A">
        <w:trPr>
          <w:jc w:val="right"/>
        </w:trPr>
        <w:tc>
          <w:tcPr>
            <w:tcW w:w="9540" w:type="dxa"/>
            <w:gridSpan w:val="8"/>
          </w:tcPr>
          <w:p w:rsidR="006C7A00" w:rsidRPr="0076717C" w:rsidRDefault="00C86066" w:rsidP="006C7A00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b/>
                <w:bCs/>
                <w:position w:val="-1"/>
                <w:rtl/>
              </w:rPr>
            </w:pPr>
            <w:r w:rsidRPr="0076717C">
              <w:rPr>
                <w:rFonts w:ascii="Simplified Arabic" w:eastAsia="Simplified Arabic" w:hAnsi="Simplified Arabic" w:cs="Simplified Arabic" w:hint="cs"/>
                <w:b/>
                <w:bCs/>
                <w:position w:val="-1"/>
                <w:rtl/>
              </w:rPr>
              <w:t xml:space="preserve">تعليم فعاليات العشاري والسباعي / تدريب </w:t>
            </w:r>
            <w:r w:rsidRPr="0076717C">
              <w:rPr>
                <w:rFonts w:ascii="Simplified Arabic" w:eastAsia="Simplified Arabic" w:hAnsi="Simplified Arabic" w:cs="Simplified Arabic"/>
                <w:b/>
                <w:bCs/>
                <w:position w:val="-1"/>
                <w:rtl/>
              </w:rPr>
              <w:t>–</w:t>
            </w:r>
            <w:r w:rsidRPr="0076717C">
              <w:rPr>
                <w:rFonts w:ascii="Simplified Arabic" w:eastAsia="Simplified Arabic" w:hAnsi="Simplified Arabic" w:cs="Simplified Arabic" w:hint="cs"/>
                <w:b/>
                <w:bCs/>
                <w:position w:val="-1"/>
                <w:rtl/>
              </w:rPr>
              <w:t xml:space="preserve"> تحكيم </w:t>
            </w:r>
            <w:r w:rsidRPr="0076717C">
              <w:rPr>
                <w:rFonts w:ascii="Simplified Arabic" w:eastAsia="Simplified Arabic" w:hAnsi="Simplified Arabic" w:cs="Simplified Arabic"/>
                <w:b/>
                <w:bCs/>
                <w:position w:val="-1"/>
                <w:rtl/>
              </w:rPr>
              <w:t>–</w:t>
            </w:r>
            <w:r w:rsidRPr="0076717C">
              <w:rPr>
                <w:rFonts w:ascii="Simplified Arabic" w:eastAsia="Simplified Arabic" w:hAnsi="Simplified Arabic" w:cs="Simplified Arabic" w:hint="cs"/>
                <w:b/>
                <w:bCs/>
                <w:position w:val="-1"/>
                <w:rtl/>
              </w:rPr>
              <w:t xml:space="preserve"> اداء </w:t>
            </w:r>
            <w:r w:rsidRPr="0076717C">
              <w:rPr>
                <w:rFonts w:ascii="Simplified Arabic" w:eastAsia="Simplified Arabic" w:hAnsi="Simplified Arabic" w:cs="Simplified Arabic"/>
                <w:b/>
                <w:bCs/>
                <w:position w:val="-1"/>
                <w:rtl/>
              </w:rPr>
              <w:t>–</w:t>
            </w:r>
            <w:r w:rsidRPr="0076717C">
              <w:rPr>
                <w:rFonts w:ascii="Simplified Arabic" w:eastAsia="Simplified Arabic" w:hAnsi="Simplified Arabic" w:cs="Simplified Arabic" w:hint="cs"/>
                <w:b/>
                <w:bCs/>
                <w:position w:val="-1"/>
                <w:rtl/>
              </w:rPr>
              <w:t xml:space="preserve"> مسابقات </w:t>
            </w:r>
          </w:p>
          <w:p w:rsidR="006C7A00" w:rsidRPr="006C7A00" w:rsidRDefault="00C86066" w:rsidP="006C7A00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</w:rPr>
            </w:pPr>
            <w:r w:rsidRPr="0076717C">
              <w:rPr>
                <w:rFonts w:ascii="Simplified Arabic" w:eastAsia="Simplified Arabic" w:hAnsi="Simplified Arabic" w:cs="Simplified Arabic" w:hint="cs"/>
                <w:b/>
                <w:bCs/>
                <w:position w:val="-1"/>
                <w:rtl/>
              </w:rPr>
              <w:t>الجانب التربوي لدى طلبة الكلية في تطبيق درس التربية البدنية بصورة عامة</w:t>
            </w:r>
            <w:r>
              <w:rPr>
                <w:rFonts w:ascii="Simplified Arabic" w:eastAsia="Simplified Arabic" w:hAnsi="Simplified Arabic" w:cs="Simplified Arabic" w:hint="cs"/>
                <w:position w:val="-1"/>
                <w:rtl/>
              </w:rPr>
              <w:t xml:space="preserve"> 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6C7A00" w:rsidRPr="006C7A00" w:rsidTr="00CA2D6E">
        <w:trPr>
          <w:jc w:val="right"/>
        </w:trPr>
        <w:tc>
          <w:tcPr>
            <w:tcW w:w="1440" w:type="dxa"/>
            <w:gridSpan w:val="2"/>
          </w:tcPr>
          <w:p w:rsid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b/>
                <w:position w:val="-1"/>
                <w:rtl/>
              </w:rPr>
            </w:pPr>
            <w:r w:rsidRPr="006C7A00">
              <w:rPr>
                <w:rFonts w:ascii="Simplified Arabic" w:eastAsia="Simplified Arabic" w:hAnsi="Simplified Arabic" w:cs="Simplified Arabic"/>
                <w:b/>
                <w:position w:val="-1"/>
                <w:rtl/>
              </w:rPr>
              <w:t>الاستراتيجية</w:t>
            </w:r>
          </w:p>
          <w:p w:rsid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b/>
                <w:position w:val="-1"/>
                <w:rtl/>
              </w:rPr>
            </w:pPr>
          </w:p>
          <w:p w:rsid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b/>
                <w:position w:val="-1"/>
                <w:rtl/>
              </w:rPr>
            </w:pPr>
          </w:p>
          <w:p w:rsid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b/>
                <w:position w:val="-1"/>
                <w:rtl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8100" w:type="dxa"/>
            <w:gridSpan w:val="6"/>
          </w:tcPr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</w:p>
          <w:p w:rsidR="006C7A00" w:rsidRPr="0076717C" w:rsidRDefault="00C86066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b/>
                <w:bCs/>
                <w:color w:val="000000"/>
                <w:position w:val="-1"/>
                <w:sz w:val="28"/>
                <w:szCs w:val="28"/>
                <w:rtl/>
              </w:rPr>
              <w:t xml:space="preserve">التعلم  بالمشاركة والاداء والمناقشة واجراء الاختبارات العملية والنظرية 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6C7A00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  <w:rtl/>
              </w:rPr>
              <w:t>بنية المقرر</w:t>
            </w:r>
          </w:p>
        </w:tc>
      </w:tr>
      <w:tr w:rsidR="006C7A00" w:rsidRPr="006C7A00" w:rsidTr="00C86066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b/>
                <w:position w:val="-1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b/>
                <w:position w:val="-1"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177" w:type="dxa"/>
            <w:shd w:val="clear" w:color="auto" w:fill="BDD6EE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b/>
                <w:position w:val="-1"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08" w:type="dxa"/>
            <w:gridSpan w:val="2"/>
            <w:shd w:val="clear" w:color="auto" w:fill="BDD6EE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b/>
                <w:position w:val="-1"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b/>
                <w:position w:val="-1"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b/>
                <w:position w:val="-1"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C7A00" w:rsidRPr="006C7A00" w:rsidTr="00C86066">
        <w:trPr>
          <w:trHeight w:val="181"/>
          <w:jc w:val="right"/>
        </w:trPr>
        <w:tc>
          <w:tcPr>
            <w:tcW w:w="900" w:type="dxa"/>
          </w:tcPr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lastRenderedPageBreak/>
              <w:t>1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3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4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5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6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7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8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9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10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11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12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13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14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15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Times New Roman"/>
                <w:position w:val="-1"/>
                <w:sz w:val="28"/>
                <w:szCs w:val="28"/>
                <w:rtl/>
              </w:rPr>
              <w:t>عطلة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16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17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18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19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19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20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21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22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23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24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25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26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27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28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29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 w:rsidRPr="006C7A00">
              <w:rPr>
                <w:rFonts w:ascii="Cambria" w:eastAsia="Cambria" w:hAnsi="Cambria" w:cs="Cambria"/>
                <w:position w:val="-1"/>
                <w:sz w:val="28"/>
                <w:szCs w:val="28"/>
              </w:rPr>
              <w:t>30</w:t>
            </w:r>
          </w:p>
        </w:tc>
        <w:tc>
          <w:tcPr>
            <w:tcW w:w="1110" w:type="dxa"/>
            <w:gridSpan w:val="2"/>
          </w:tcPr>
          <w:p w:rsidR="006C7A00" w:rsidRDefault="0076717C" w:rsidP="00904672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  <w:p w:rsidR="0076717C" w:rsidRPr="006C7A00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position w:val="-1"/>
                <w:sz w:val="28"/>
                <w:szCs w:val="28"/>
                <w:rtl/>
              </w:rPr>
              <w:t>2</w:t>
            </w:r>
          </w:p>
        </w:tc>
        <w:tc>
          <w:tcPr>
            <w:tcW w:w="2177" w:type="dxa"/>
          </w:tcPr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أ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المعرفة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والفهم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المهارات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الخاصة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بالموضوع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ج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طرائق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التعليم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والتعلم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د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طرائق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التقييم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ه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مهارات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التفكير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ز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طرائق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التعليم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والتعلم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ح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طرائق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التقييم</w:t>
            </w:r>
          </w:p>
          <w:p w:rsidR="006C7A00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ط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المهارات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العامة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والمنقولة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(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المهارات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الاخرى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المتعلقة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بقابلية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التوظيف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والتطور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الشخصي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>)</w:t>
            </w: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</w:tc>
        <w:tc>
          <w:tcPr>
            <w:tcW w:w="2308" w:type="dxa"/>
            <w:gridSpan w:val="2"/>
          </w:tcPr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فعالية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الاركاض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القصيرة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 100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متر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تطبيق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المراحل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الفنية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للفعالية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امتحان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عملي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بفعالية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100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متر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اركاض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فعالية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الوثب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الطويل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  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تطبيق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المراحل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الفنية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للفعالية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امتحان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عملي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بالفعالية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فعالية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دفع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الثقل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تطبيق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المراحل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الفنية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للفعالية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امتحان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عملي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بالفعالية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فعالية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رمي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الرمح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تطبيق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المراحل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الفنية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للفعالية</w:t>
            </w:r>
          </w:p>
          <w:p w:rsidR="00C86066" w:rsidRP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6C7A00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</w:pP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امتحان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عملي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C86066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بالفعالية</w:t>
            </w:r>
          </w:p>
          <w:p w:rsid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  <w:rtl/>
              </w:rPr>
            </w:pPr>
          </w:p>
          <w:p w:rsidR="0076717C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امتحان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نظري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الفصل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الاول</w:t>
            </w:r>
          </w:p>
          <w:p w:rsidR="00C86066" w:rsidRPr="0076717C" w:rsidRDefault="00C86066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76717C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فعالية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ركض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110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حواجز</w:t>
            </w:r>
          </w:p>
          <w:p w:rsidR="00C86066" w:rsidRPr="0076717C" w:rsidRDefault="00C86066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تطبيق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المراحل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الفنية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76717C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امتحان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عملي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بالفعالية</w:t>
            </w:r>
          </w:p>
          <w:p w:rsidR="00C86066" w:rsidRPr="0076717C" w:rsidRDefault="00C86066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C86066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فعالية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القفز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العالي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</w:p>
          <w:p w:rsidR="0076717C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تطبيق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المراحل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الفنية</w:t>
            </w:r>
          </w:p>
          <w:p w:rsidR="00C86066" w:rsidRPr="0076717C" w:rsidRDefault="00C86066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C86066" w:rsidRPr="006C7A00" w:rsidRDefault="00C86066" w:rsidP="00C86066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امتحان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نظري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الفصل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الثاني</w:t>
            </w:r>
            <w:r w:rsidRPr="00C86066">
              <w:rPr>
                <w:rFonts w:ascii="Cambria" w:eastAsia="Cambria" w:hAnsi="Cambria" w:cs="Times New Roman"/>
                <w:color w:val="000000"/>
                <w:position w:val="-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55" w:type="dxa"/>
          </w:tcPr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الشرح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النظري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والتطبيق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العملي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الشرح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النظري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والتطبيق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العملي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الشرح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النظري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والتطبيق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العملي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الشرح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النظري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والتطبيق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العملي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الشرح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النظري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والتطبيق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العملي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الشرح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النظري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والتطبيق</w:t>
            </w:r>
            <w:r w:rsidRPr="0076717C">
              <w:rPr>
                <w:rFonts w:ascii="Cambria" w:eastAsia="Cambria" w:hAnsi="Cambria" w:cs="Sakkal Majalla"/>
                <w:position w:val="-1"/>
                <w:sz w:val="28"/>
                <w:szCs w:val="28"/>
                <w:rtl/>
              </w:rPr>
              <w:t xml:space="preserve"> </w:t>
            </w:r>
            <w:r w:rsidRPr="0076717C">
              <w:rPr>
                <w:rFonts w:ascii="Cambria" w:eastAsia="Cambria" w:hAnsi="Cambria" w:cs="Sakkal Majalla" w:hint="cs"/>
                <w:position w:val="-1"/>
                <w:sz w:val="28"/>
                <w:szCs w:val="28"/>
                <w:rtl/>
              </w:rPr>
              <w:t>العملي</w:t>
            </w:r>
          </w:p>
          <w:p w:rsidR="0076717C" w:rsidRPr="0076717C" w:rsidRDefault="0076717C" w:rsidP="0076717C">
            <w:pPr>
              <w:shd w:val="clear" w:color="auto" w:fill="FFFFFF"/>
              <w:suppressAutoHyphens/>
              <w:bidi/>
              <w:spacing w:after="0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Sakkal Majalla"/>
                <w:position w:val="-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before="240" w:after="240" w:line="349" w:lineRule="auto"/>
              <w:ind w:leftChars="-1" w:left="1" w:right="440" w:hangingChars="1" w:hanging="3"/>
              <w:jc w:val="right"/>
              <w:textDirection w:val="btLr"/>
              <w:textAlignment w:val="top"/>
              <w:outlineLvl w:val="0"/>
              <w:rPr>
                <w:rFonts w:ascii="Cambria" w:eastAsia="Cambria" w:hAnsi="Cambria" w:cs="Cambria"/>
                <w:b/>
                <w:position w:val="-1"/>
                <w:sz w:val="26"/>
                <w:szCs w:val="26"/>
              </w:rPr>
            </w:pPr>
            <w:r w:rsidRPr="006C7A00">
              <w:rPr>
                <w:rFonts w:ascii="Cambria" w:eastAsia="Cambria" w:hAnsi="Cambria" w:cs="Times New Roman"/>
                <w:b/>
                <w:position w:val="-1"/>
                <w:sz w:val="28"/>
                <w:szCs w:val="28"/>
                <w:rtl/>
              </w:rPr>
              <w:t>ا</w:t>
            </w:r>
            <w:r w:rsidRPr="006C7A00">
              <w:rPr>
                <w:rFonts w:ascii="Cambria" w:eastAsia="Cambria" w:hAnsi="Cambria" w:cs="Times New Roman"/>
                <w:b/>
                <w:position w:val="-1"/>
                <w:sz w:val="26"/>
                <w:szCs w:val="26"/>
                <w:rtl/>
              </w:rPr>
              <w:t>لامتحانات الأسبوعية والشهرية واليومية والتحريرية وامتحان نهاية السنة</w:t>
            </w:r>
            <w:r w:rsidRPr="006C7A00">
              <w:rPr>
                <w:rFonts w:ascii="Cambria" w:eastAsia="Cambria" w:hAnsi="Cambria" w:cs="Cambria"/>
                <w:b/>
                <w:position w:val="-1"/>
                <w:sz w:val="26"/>
                <w:szCs w:val="26"/>
                <w:rtl/>
              </w:rPr>
              <w:t>.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76717C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  <w:rtl/>
              </w:rPr>
              <w:t>تقييم المقرر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</w:tcPr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6C7A00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توزيع </w:t>
            </w:r>
            <w:r w:rsidRPr="006C7A00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كالتالي</w:t>
            </w:r>
            <w:r w:rsidR="0076717C">
              <w:rPr>
                <w:rFonts w:ascii="Cambria" w:eastAsia="Cambria" w:hAnsi="Cambria" w:cs="Times New Roman" w:hint="cs"/>
                <w:position w:val="-1"/>
                <w:sz w:val="24"/>
                <w:szCs w:val="24"/>
                <w:rtl/>
              </w:rPr>
              <w:t>2</w:t>
            </w:r>
            <w:r w:rsidRPr="006C7A00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: 25 </w:t>
            </w:r>
            <w:r w:rsidRPr="006C7A00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درجة امتحانات الشهرية واليومية للفصل الاول</w:t>
            </w:r>
            <w:r w:rsidRPr="006C7A00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. 25 </w:t>
            </w:r>
            <w:r w:rsidRPr="006C7A00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درجة امتحانات الشهرية واليومية للفصل الثاني</w:t>
            </w:r>
            <w:r w:rsidRPr="006C7A00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. 50 </w:t>
            </w:r>
            <w:r w:rsidRPr="006C7A00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درجة للامتحا</w:t>
            </w:r>
            <w:r w:rsidR="0076717C">
              <w:rPr>
                <w:rFonts w:ascii="Cambria" w:eastAsia="Cambria" w:hAnsi="Cambria" w:cs="Times New Roman" w:hint="cs"/>
                <w:position w:val="-1"/>
                <w:sz w:val="24"/>
                <w:szCs w:val="24"/>
                <w:rtl/>
              </w:rPr>
              <w:t>2</w:t>
            </w:r>
            <w:r w:rsidRPr="006C7A00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نات النهائية</w:t>
            </w:r>
          </w:p>
        </w:tc>
      </w:tr>
      <w:tr w:rsidR="006C7A00" w:rsidRPr="006C7A00" w:rsidTr="00CA2D6E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6C7A00" w:rsidRPr="006C7A00" w:rsidRDefault="006C7A00" w:rsidP="00904672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8"/>
                <w:szCs w:val="28"/>
                <w:rtl/>
              </w:rPr>
              <w:lastRenderedPageBreak/>
              <w:t xml:space="preserve">مصادر التعلم والتدريس </w:t>
            </w:r>
          </w:p>
        </w:tc>
      </w:tr>
      <w:tr w:rsidR="006C7A00" w:rsidRPr="006C7A00" w:rsidTr="00CA2D6E">
        <w:trPr>
          <w:jc w:val="right"/>
        </w:trPr>
        <w:tc>
          <w:tcPr>
            <w:tcW w:w="4770" w:type="dxa"/>
            <w:gridSpan w:val="5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</w:tcPr>
          <w:p w:rsidR="0076717C" w:rsidRPr="0076717C" w:rsidRDefault="0076717C" w:rsidP="0076717C">
            <w:pPr>
              <w:shd w:val="clear" w:color="auto" w:fill="FFFFFF"/>
              <w:suppressAutoHyphens/>
              <w:spacing w:after="0" w:line="1" w:lineRule="atLeast"/>
              <w:ind w:leftChars="-1" w:right="-426" w:hangingChars="1" w:hanging="2"/>
              <w:jc w:val="center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  <w:rtl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كتاب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العاب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القوى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)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الكتاب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المنهجي</w:t>
            </w:r>
            <w:r w:rsidRPr="0076717C"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  <w:t xml:space="preserve"> )</w:t>
            </w:r>
          </w:p>
          <w:p w:rsidR="006C7A00" w:rsidRPr="006C7A00" w:rsidRDefault="0076717C" w:rsidP="0076717C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center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8"/>
                <w:szCs w:val="28"/>
              </w:rPr>
            </w:pP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المولف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د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ريسان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خريبط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مجيد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–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مطابع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التعليم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العالي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-1989-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جامعة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البصرة</w:t>
            </w:r>
          </w:p>
        </w:tc>
      </w:tr>
      <w:tr w:rsidR="006C7A00" w:rsidRPr="006C7A00" w:rsidTr="00CA2D6E">
        <w:trPr>
          <w:jc w:val="right"/>
        </w:trPr>
        <w:tc>
          <w:tcPr>
            <w:tcW w:w="4770" w:type="dxa"/>
            <w:gridSpan w:val="5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3"/>
          </w:tcPr>
          <w:p w:rsidR="006C7A00" w:rsidRPr="0076717C" w:rsidRDefault="0076717C" w:rsidP="00904672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color w:val="000000"/>
                <w:position w:val="-1"/>
                <w:sz w:val="24"/>
                <w:szCs w:val="24"/>
              </w:rPr>
            </w:pP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: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د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ريسان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خريبط</w:t>
            </w:r>
            <w:r w:rsidRPr="0076717C">
              <w:rPr>
                <w:rFonts w:ascii="Cambria" w:eastAsia="Cambria" w:hAnsi="Cambria" w:cs="Times New Roman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76717C"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>مجيد</w:t>
            </w:r>
            <w:r>
              <w:rPr>
                <w:rFonts w:ascii="Cambria" w:eastAsia="Cambria" w:hAnsi="Cambria" w:cs="Times New Roman" w:hint="cs"/>
                <w:color w:val="000000"/>
                <w:position w:val="-1"/>
                <w:sz w:val="24"/>
                <w:szCs w:val="24"/>
                <w:rtl/>
              </w:rPr>
              <w:t xml:space="preserve"> / العاب القوى </w:t>
            </w:r>
          </w:p>
        </w:tc>
      </w:tr>
      <w:tr w:rsidR="006C7A00" w:rsidRPr="006C7A00" w:rsidTr="00CA2D6E">
        <w:trPr>
          <w:jc w:val="right"/>
        </w:trPr>
        <w:tc>
          <w:tcPr>
            <w:tcW w:w="4770" w:type="dxa"/>
            <w:gridSpan w:val="5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3"/>
          </w:tcPr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before="240" w:after="0"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tbl>
            <w:tblPr>
              <w:bidiVisual/>
              <w:tblW w:w="45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60"/>
            </w:tblGrid>
            <w:tr w:rsidR="006C7A00" w:rsidRPr="006C7A00" w:rsidTr="00CA2D6E"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A00" w:rsidRPr="006C7A00" w:rsidRDefault="006C7A00" w:rsidP="006C7A00">
                  <w:pPr>
                    <w:shd w:val="clear" w:color="auto" w:fill="FFFFFF"/>
                    <w:suppressAutoHyphens/>
                    <w:bidi/>
                    <w:spacing w:after="0" w:line="1" w:lineRule="atLeast"/>
                    <w:ind w:leftChars="-1" w:left="1" w:right="-426" w:hangingChars="1" w:hanging="3"/>
                    <w:jc w:val="right"/>
                    <w:textDirection w:val="btLr"/>
                    <w:textAlignment w:val="top"/>
                    <w:outlineLvl w:val="0"/>
                    <w:rPr>
                      <w:rFonts w:ascii="Cambria" w:eastAsia="Cambria" w:hAnsi="Cambria" w:cs="Cambria"/>
                      <w:position w:val="-1"/>
                      <w:sz w:val="28"/>
                      <w:szCs w:val="28"/>
                    </w:rPr>
                  </w:pPr>
                </w:p>
              </w:tc>
            </w:tr>
            <w:tr w:rsidR="006C7A00" w:rsidRPr="006C7A00" w:rsidTr="00CA2D6E">
              <w:trPr>
                <w:trHeight w:val="111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6C7A00" w:rsidRPr="006C7A00" w:rsidRDefault="006C7A00" w:rsidP="006C7A00">
                  <w:pPr>
                    <w:shd w:val="clear" w:color="auto" w:fill="FFFFFF"/>
                    <w:suppressAutoHyphens/>
                    <w:bidi/>
                    <w:spacing w:before="240" w:after="0"/>
                    <w:ind w:leftChars="-1" w:left="1" w:hangingChars="1" w:hanging="3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8"/>
                      <w:szCs w:val="28"/>
                    </w:rPr>
                  </w:pPr>
                </w:p>
              </w:tc>
            </w:tr>
          </w:tbl>
          <w:p w:rsidR="006C7A00" w:rsidRPr="006C7A00" w:rsidRDefault="006C7A00" w:rsidP="006C7A00">
            <w:pPr>
              <w:shd w:val="clear" w:color="auto" w:fill="FFFFFF"/>
              <w:suppressAutoHyphens/>
              <w:bidi/>
              <w:spacing w:after="0"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</w:tc>
      </w:tr>
      <w:tr w:rsidR="006C7A00" w:rsidRPr="006C7A00" w:rsidTr="00CA2D6E">
        <w:trPr>
          <w:jc w:val="right"/>
        </w:trPr>
        <w:tc>
          <w:tcPr>
            <w:tcW w:w="4770" w:type="dxa"/>
            <w:gridSpan w:val="5"/>
          </w:tcPr>
          <w:p w:rsidR="006C7A00" w:rsidRPr="006C7A00" w:rsidRDefault="006C7A00" w:rsidP="006C7A00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</w:rPr>
            </w:pPr>
            <w:r w:rsidRPr="006C7A00">
              <w:rPr>
                <w:rFonts w:ascii="Simplified Arabic" w:eastAsia="Simplified Arabic" w:hAnsi="Simplified Arabic" w:cs="Simplified Arabic"/>
                <w:position w:val="-1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</w:tcPr>
          <w:p w:rsidR="006C7A00" w:rsidRPr="006C7A00" w:rsidRDefault="006C7A00" w:rsidP="00904672">
            <w:pPr>
              <w:shd w:val="clear" w:color="auto" w:fill="FFFFFF"/>
              <w:suppressAutoHyphens/>
              <w:bidi/>
              <w:spacing w:before="240" w:after="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Cambria" w:eastAsia="Cambria" w:hAnsi="Cambria" w:cs="Cambria"/>
                <w:position w:val="-1"/>
                <w:sz w:val="28"/>
                <w:szCs w:val="28"/>
              </w:rPr>
            </w:pPr>
          </w:p>
        </w:tc>
      </w:tr>
    </w:tbl>
    <w:p w:rsidR="006C7A00" w:rsidRPr="006C7A00" w:rsidRDefault="006C7A00" w:rsidP="006C7A00">
      <w:pPr>
        <w:shd w:val="clear" w:color="auto" w:fill="FFFFFF"/>
        <w:suppressAutoHyphens/>
        <w:bidi/>
        <w:spacing w:before="240" w:line="1" w:lineRule="atLeast"/>
        <w:ind w:leftChars="-1" w:left="1" w:right="-426" w:hangingChars="1" w:hanging="3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</w:p>
    <w:p w:rsidR="006C7A00" w:rsidRPr="006C7A00" w:rsidRDefault="006C7A00" w:rsidP="006C7A00">
      <w:pPr>
        <w:shd w:val="clear" w:color="auto" w:fill="FFFFFF"/>
        <w:suppressAutoHyphens/>
        <w:bidi/>
        <w:spacing w:before="240" w:line="1" w:lineRule="atLeast"/>
        <w:ind w:leftChars="-1" w:left="1" w:right="-426" w:hangingChars="1" w:hanging="3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</w:p>
    <w:p w:rsidR="001855D0" w:rsidRDefault="001855D0" w:rsidP="006C7A00">
      <w:pPr>
        <w:jc w:val="right"/>
      </w:pPr>
    </w:p>
    <w:sectPr w:rsidR="0018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6FFC"/>
    <w:multiLevelType w:val="hybridMultilevel"/>
    <w:tmpl w:val="399EB78A"/>
    <w:lvl w:ilvl="0" w:tplc="6B2A9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B5B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EB2B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8644478"/>
    <w:multiLevelType w:val="hybridMultilevel"/>
    <w:tmpl w:val="60203964"/>
    <w:lvl w:ilvl="0" w:tplc="406CB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4F78"/>
    <w:multiLevelType w:val="hybridMultilevel"/>
    <w:tmpl w:val="5CE07642"/>
    <w:lvl w:ilvl="0" w:tplc="F2621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4029"/>
    <w:multiLevelType w:val="hybridMultilevel"/>
    <w:tmpl w:val="F78E98FC"/>
    <w:lvl w:ilvl="0" w:tplc="F7E6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00"/>
    <w:rsid w:val="001855D0"/>
    <w:rsid w:val="002A18C4"/>
    <w:rsid w:val="003416DB"/>
    <w:rsid w:val="006C7A00"/>
    <w:rsid w:val="0076717C"/>
    <w:rsid w:val="00904672"/>
    <w:rsid w:val="00C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D50D19-08F1-4854-B474-E53CE70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alkdeer</cp:lastModifiedBy>
  <cp:revision>5</cp:revision>
  <dcterms:created xsi:type="dcterms:W3CDTF">2024-03-17T08:57:00Z</dcterms:created>
  <dcterms:modified xsi:type="dcterms:W3CDTF">2024-03-22T18:51:00Z</dcterms:modified>
</cp:coreProperties>
</file>